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E520" w14:textId="49E7CC7A" w:rsidR="00B13CC7" w:rsidRDefault="00B13CC7" w:rsidP="00B13CC7">
      <w:pPr>
        <w:pStyle w:val="Heading1"/>
      </w:pPr>
      <w:r>
        <w:t>Women in Property</w:t>
      </w:r>
      <w:r w:rsidR="00DA754C">
        <w:t xml:space="preserve"> Mentoring Scheme</w:t>
      </w:r>
    </w:p>
    <w:p w14:paraId="267A63D0" w14:textId="0C1F44C3" w:rsidR="00B13CC7" w:rsidRPr="001450F6" w:rsidRDefault="009E397A" w:rsidP="001450F6">
      <w:pPr>
        <w:pStyle w:val="Heading2"/>
        <w:rPr>
          <w:color w:val="auto"/>
        </w:rPr>
      </w:pPr>
      <w:r w:rsidRPr="009E397A">
        <w:rPr>
          <w:color w:val="auto"/>
        </w:rPr>
        <w:t xml:space="preserve">Mentoring Agreement </w:t>
      </w:r>
    </w:p>
    <w:p w14:paraId="4053EF70" w14:textId="77777777" w:rsidR="00B13CC7" w:rsidRPr="00915B89" w:rsidRDefault="00B13CC7" w:rsidP="00B13CC7">
      <w:pPr>
        <w:pStyle w:val="Heading3"/>
        <w:rPr>
          <w:rFonts w:cstheme="majorHAnsi"/>
          <w:color w:val="auto"/>
        </w:rPr>
      </w:pPr>
      <w:r w:rsidRPr="00915B89">
        <w:rPr>
          <w:rFonts w:cstheme="majorHAnsi"/>
          <w:color w:val="auto"/>
        </w:rPr>
        <w:t xml:space="preserve">introduction </w:t>
      </w:r>
    </w:p>
    <w:p w14:paraId="57546E88" w14:textId="4E2FACC1" w:rsidR="00B13CC7" w:rsidRPr="00915B89" w:rsidRDefault="009E397A" w:rsidP="00B13CC7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The </w:t>
      </w:r>
      <w:r w:rsidR="00B13CC7" w:rsidRPr="00915B89">
        <w:rPr>
          <w:rFonts w:asciiTheme="majorHAnsi" w:hAnsiTheme="majorHAnsi" w:cstheme="majorHAnsi"/>
        </w:rPr>
        <w:t xml:space="preserve">Women in Property </w:t>
      </w:r>
      <w:r w:rsidRPr="00915B89">
        <w:rPr>
          <w:rFonts w:asciiTheme="majorHAnsi" w:hAnsiTheme="majorHAnsi" w:cstheme="majorHAnsi"/>
        </w:rPr>
        <w:t xml:space="preserve">mentoring programme operates through a network </w:t>
      </w:r>
      <w:r w:rsidR="00B13CC7" w:rsidRPr="00915B89">
        <w:rPr>
          <w:rFonts w:asciiTheme="majorHAnsi" w:hAnsiTheme="majorHAnsi" w:cstheme="majorHAnsi"/>
        </w:rPr>
        <w:t xml:space="preserve">of volunteer </w:t>
      </w:r>
      <w:r w:rsidRPr="00915B89">
        <w:rPr>
          <w:rFonts w:asciiTheme="majorHAnsi" w:hAnsiTheme="majorHAnsi" w:cstheme="majorHAnsi"/>
        </w:rPr>
        <w:t>member</w:t>
      </w:r>
      <w:r w:rsidR="001450F6" w:rsidRPr="00915B89">
        <w:rPr>
          <w:rFonts w:asciiTheme="majorHAnsi" w:hAnsiTheme="majorHAnsi" w:cstheme="majorHAnsi"/>
        </w:rPr>
        <w:t>s</w:t>
      </w:r>
      <w:r w:rsidRPr="00915B89">
        <w:rPr>
          <w:rFonts w:asciiTheme="majorHAnsi" w:hAnsiTheme="majorHAnsi" w:cstheme="majorHAnsi"/>
        </w:rPr>
        <w:t>.</w:t>
      </w:r>
      <w:r w:rsidR="001450F6" w:rsidRPr="00915B89">
        <w:rPr>
          <w:rFonts w:asciiTheme="majorHAnsi" w:hAnsiTheme="majorHAnsi" w:cstheme="majorHAnsi"/>
        </w:rPr>
        <w:t xml:space="preserve">  The m</w:t>
      </w:r>
      <w:r w:rsidR="00B13CC7" w:rsidRPr="00915B89">
        <w:rPr>
          <w:rFonts w:asciiTheme="majorHAnsi" w:hAnsiTheme="majorHAnsi" w:cstheme="majorHAnsi"/>
        </w:rPr>
        <w:t xml:space="preserve">entor is one such volunteer, and has skills and/or experience </w:t>
      </w:r>
      <w:r w:rsidR="009C5847" w:rsidRPr="00915B89">
        <w:rPr>
          <w:rFonts w:asciiTheme="majorHAnsi" w:hAnsiTheme="majorHAnsi" w:cstheme="majorHAnsi"/>
        </w:rPr>
        <w:t xml:space="preserve">understood to be </w:t>
      </w:r>
      <w:r w:rsidR="00B13CC7" w:rsidRPr="00915B89">
        <w:rPr>
          <w:rFonts w:asciiTheme="majorHAnsi" w:hAnsiTheme="majorHAnsi" w:cstheme="majorHAnsi"/>
        </w:rPr>
        <w:t>relevant to the requiremen</w:t>
      </w:r>
      <w:r w:rsidR="001450F6" w:rsidRPr="00915B89">
        <w:rPr>
          <w:rFonts w:asciiTheme="majorHAnsi" w:hAnsiTheme="majorHAnsi" w:cstheme="majorHAnsi"/>
        </w:rPr>
        <w:t>ts of the m</w:t>
      </w:r>
      <w:r w:rsidR="00B13CC7" w:rsidRPr="00915B89">
        <w:rPr>
          <w:rFonts w:asciiTheme="majorHAnsi" w:hAnsiTheme="majorHAnsi" w:cstheme="majorHAnsi"/>
        </w:rPr>
        <w:t xml:space="preserve">entee.  </w:t>
      </w:r>
      <w:r w:rsidR="001450F6" w:rsidRPr="00915B89">
        <w:rPr>
          <w:rFonts w:asciiTheme="majorHAnsi" w:hAnsiTheme="majorHAnsi" w:cstheme="majorHAnsi"/>
        </w:rPr>
        <w:t>The m</w:t>
      </w:r>
      <w:r w:rsidR="00B13CC7" w:rsidRPr="00915B89">
        <w:rPr>
          <w:rFonts w:asciiTheme="majorHAnsi" w:hAnsiTheme="majorHAnsi" w:cstheme="majorHAnsi"/>
        </w:rPr>
        <w:t>entee</w:t>
      </w:r>
      <w:r w:rsidR="001450F6" w:rsidRPr="00915B89">
        <w:rPr>
          <w:rFonts w:asciiTheme="majorHAnsi" w:hAnsiTheme="majorHAnsi" w:cstheme="majorHAnsi"/>
        </w:rPr>
        <w:t xml:space="preserve"> wishes to access the m</w:t>
      </w:r>
      <w:r w:rsidR="00B13CC7" w:rsidRPr="00915B89">
        <w:rPr>
          <w:rFonts w:asciiTheme="majorHAnsi" w:hAnsiTheme="majorHAnsi" w:cstheme="majorHAnsi"/>
        </w:rPr>
        <w:t xml:space="preserve">entor in order to gain guidance and support for </w:t>
      </w:r>
      <w:r w:rsidR="009C5847" w:rsidRPr="00915B89">
        <w:rPr>
          <w:rFonts w:asciiTheme="majorHAnsi" w:hAnsiTheme="majorHAnsi" w:cstheme="majorHAnsi"/>
        </w:rPr>
        <w:t>their</w:t>
      </w:r>
      <w:r w:rsidR="00B13CC7" w:rsidRPr="00915B89">
        <w:rPr>
          <w:rFonts w:asciiTheme="majorHAnsi" w:hAnsiTheme="majorHAnsi" w:cstheme="majorHAnsi"/>
        </w:rPr>
        <w:t xml:space="preserve"> development.</w:t>
      </w:r>
    </w:p>
    <w:p w14:paraId="5D2144F3" w14:textId="77777777" w:rsidR="009C5847" w:rsidRPr="00915B89" w:rsidRDefault="009C5847" w:rsidP="00B13CC7">
      <w:pPr>
        <w:rPr>
          <w:rFonts w:asciiTheme="majorHAnsi" w:hAnsiTheme="majorHAnsi" w:cstheme="majorHAnsi"/>
        </w:rPr>
      </w:pPr>
    </w:p>
    <w:p w14:paraId="28FFF7FE" w14:textId="01FDC535" w:rsidR="009A4CA6" w:rsidRPr="00915B89" w:rsidRDefault="00EC3C87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Both parties have undertaken the Women in Pr</w:t>
      </w:r>
      <w:r w:rsidR="009A4CA6" w:rsidRPr="00915B89">
        <w:rPr>
          <w:rFonts w:asciiTheme="majorHAnsi" w:hAnsiTheme="majorHAnsi" w:cstheme="majorHAnsi"/>
        </w:rPr>
        <w:t xml:space="preserve">operty mentoring training that </w:t>
      </w:r>
    </w:p>
    <w:p w14:paraId="605F0D8B" w14:textId="61ADBCD9" w:rsidR="00B13CC7" w:rsidRPr="00915B89" w:rsidRDefault="00EC3C87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includes </w:t>
      </w:r>
      <w:r w:rsidR="009A4CA6" w:rsidRPr="00915B89">
        <w:rPr>
          <w:rFonts w:asciiTheme="majorHAnsi" w:hAnsiTheme="majorHAnsi" w:cstheme="majorHAnsi"/>
        </w:rPr>
        <w:t>highlighting</w:t>
      </w:r>
      <w:r w:rsidRPr="00915B89">
        <w:rPr>
          <w:rFonts w:asciiTheme="majorHAnsi" w:hAnsiTheme="majorHAnsi" w:cstheme="majorHAnsi"/>
        </w:rPr>
        <w:t xml:space="preserve"> the </w:t>
      </w:r>
      <w:r w:rsidR="009A4CA6" w:rsidRPr="00915B89">
        <w:rPr>
          <w:rFonts w:asciiTheme="majorHAnsi" w:hAnsiTheme="majorHAnsi" w:cstheme="majorHAnsi"/>
        </w:rPr>
        <w:t xml:space="preserve">mutual </w:t>
      </w:r>
      <w:r w:rsidRPr="00915B89">
        <w:rPr>
          <w:rFonts w:asciiTheme="majorHAnsi" w:hAnsiTheme="majorHAnsi" w:cstheme="majorHAnsi"/>
        </w:rPr>
        <w:t xml:space="preserve">obligations </w:t>
      </w:r>
      <w:r w:rsidR="009A4CA6" w:rsidRPr="00915B89">
        <w:rPr>
          <w:rFonts w:asciiTheme="majorHAnsi" w:hAnsiTheme="majorHAnsi" w:cstheme="majorHAnsi"/>
        </w:rPr>
        <w:t>and responsibilities</w:t>
      </w:r>
      <w:r w:rsidR="009E397A" w:rsidRPr="00915B89">
        <w:rPr>
          <w:rFonts w:asciiTheme="majorHAnsi" w:hAnsiTheme="majorHAnsi" w:cstheme="majorHAnsi"/>
        </w:rPr>
        <w:t xml:space="preserve">. This agreement summarises these obligations and responsibilities together with some practical guidance. </w:t>
      </w:r>
      <w:r w:rsidR="00B13CC7" w:rsidRPr="00915B89">
        <w:rPr>
          <w:rFonts w:asciiTheme="majorHAnsi" w:hAnsiTheme="majorHAnsi" w:cstheme="majorHAnsi"/>
        </w:rPr>
        <w:t xml:space="preserve">The parties agree that the relationship between them shall </w:t>
      </w:r>
      <w:r w:rsidR="00E77031" w:rsidRPr="00915B89">
        <w:rPr>
          <w:rFonts w:asciiTheme="majorHAnsi" w:hAnsiTheme="majorHAnsi" w:cstheme="majorHAnsi"/>
        </w:rPr>
        <w:t xml:space="preserve">be as set out in this agreement, </w:t>
      </w:r>
      <w:r w:rsidR="007518DC" w:rsidRPr="00915B89">
        <w:rPr>
          <w:rFonts w:asciiTheme="majorHAnsi" w:hAnsiTheme="majorHAnsi" w:cstheme="majorHAnsi"/>
        </w:rPr>
        <w:t>understanding the mutual and the individual obligations.</w:t>
      </w:r>
    </w:p>
    <w:p w14:paraId="39978395" w14:textId="212B3BFB" w:rsidR="00EC3C87" w:rsidRPr="00915B89" w:rsidRDefault="000709DE" w:rsidP="00EC3C87">
      <w:pPr>
        <w:pStyle w:val="Heading3"/>
        <w:rPr>
          <w:rFonts w:cstheme="majorHAnsi"/>
          <w:color w:val="auto"/>
        </w:rPr>
      </w:pPr>
      <w:r w:rsidRPr="00915B89">
        <w:rPr>
          <w:rFonts w:cstheme="majorHAnsi"/>
          <w:color w:val="auto"/>
        </w:rPr>
        <w:t>Mutual responsibilities</w:t>
      </w:r>
    </w:p>
    <w:p w14:paraId="53D7F323" w14:textId="7259BCAB" w:rsidR="009A4CA6" w:rsidRPr="00915B89" w:rsidRDefault="001450F6" w:rsidP="009A4CA6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The</w:t>
      </w:r>
      <w:r w:rsidR="009A4CA6" w:rsidRPr="00915B89">
        <w:rPr>
          <w:rFonts w:asciiTheme="majorHAnsi" w:hAnsiTheme="majorHAnsi" w:cstheme="majorHAnsi"/>
        </w:rPr>
        <w:t xml:space="preserve"> relationship is completely confidential, unless permission is otherwise and specifically given by the mentee, and is being entered into in an honest and trustworthy manner. </w:t>
      </w:r>
    </w:p>
    <w:p w14:paraId="2DD4B2B1" w14:textId="77777777" w:rsidR="009A4CA6" w:rsidRPr="00915B89" w:rsidRDefault="009A4CA6" w:rsidP="00864064">
      <w:pPr>
        <w:rPr>
          <w:rFonts w:asciiTheme="majorHAnsi" w:hAnsiTheme="majorHAnsi" w:cstheme="majorHAnsi"/>
        </w:rPr>
      </w:pPr>
    </w:p>
    <w:p w14:paraId="4C417252" w14:textId="72D3BCDB" w:rsidR="00864064" w:rsidRPr="00915B89" w:rsidRDefault="009A4CA6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The mentoring relationship will provide a safe environment within which to explore issues and challenges and to assist in moving towards change. </w:t>
      </w:r>
      <w:r w:rsidR="00864064" w:rsidRPr="00915B89">
        <w:rPr>
          <w:rFonts w:asciiTheme="majorHAnsi" w:hAnsiTheme="majorHAnsi" w:cstheme="majorHAnsi"/>
        </w:rPr>
        <w:t xml:space="preserve">By undertaking this mentoring relationship, which is built on mutual trust, </w:t>
      </w:r>
      <w:r w:rsidR="001450F6" w:rsidRPr="00915B89">
        <w:rPr>
          <w:rFonts w:asciiTheme="majorHAnsi" w:hAnsiTheme="majorHAnsi" w:cstheme="majorHAnsi"/>
        </w:rPr>
        <w:t>the parties commit</w:t>
      </w:r>
      <w:r w:rsidR="00864064" w:rsidRPr="00915B89">
        <w:rPr>
          <w:rFonts w:asciiTheme="majorHAnsi" w:hAnsiTheme="majorHAnsi" w:cstheme="majorHAnsi"/>
        </w:rPr>
        <w:t xml:space="preserve"> </w:t>
      </w:r>
      <w:r w:rsidR="001450F6" w:rsidRPr="00915B89">
        <w:rPr>
          <w:rFonts w:asciiTheme="majorHAnsi" w:hAnsiTheme="majorHAnsi" w:cstheme="majorHAnsi"/>
        </w:rPr>
        <w:t>themselves</w:t>
      </w:r>
      <w:r w:rsidR="00864064" w:rsidRPr="00915B89">
        <w:rPr>
          <w:rFonts w:asciiTheme="majorHAnsi" w:hAnsiTheme="majorHAnsi" w:cstheme="majorHAnsi"/>
        </w:rPr>
        <w:t xml:space="preserve"> as the mentor/ mentee to </w:t>
      </w:r>
      <w:r w:rsidR="007518DC" w:rsidRPr="00915B89">
        <w:rPr>
          <w:rFonts w:asciiTheme="majorHAnsi" w:hAnsiTheme="majorHAnsi" w:cstheme="majorHAnsi"/>
        </w:rPr>
        <w:t xml:space="preserve">be truthful, courteous and to </w:t>
      </w:r>
      <w:r w:rsidR="00864064" w:rsidRPr="00915B89">
        <w:rPr>
          <w:rFonts w:asciiTheme="majorHAnsi" w:hAnsiTheme="majorHAnsi" w:cstheme="majorHAnsi"/>
        </w:rPr>
        <w:t xml:space="preserve">meet at the times agreed upon by both parties. </w:t>
      </w:r>
    </w:p>
    <w:p w14:paraId="2560F32D" w14:textId="77777777" w:rsidR="007518DC" w:rsidRPr="00915B89" w:rsidRDefault="007518DC" w:rsidP="007518DC">
      <w:pPr>
        <w:rPr>
          <w:rFonts w:asciiTheme="majorHAnsi" w:hAnsiTheme="majorHAnsi" w:cstheme="majorHAnsi"/>
        </w:rPr>
      </w:pPr>
    </w:p>
    <w:p w14:paraId="7D2467DC" w14:textId="77777777" w:rsidR="007518DC" w:rsidRPr="00915B89" w:rsidRDefault="007518DC" w:rsidP="007518DC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Both parties understand that they should:</w:t>
      </w:r>
    </w:p>
    <w:p w14:paraId="78B17089" w14:textId="77777777" w:rsidR="007518DC" w:rsidRPr="00915B89" w:rsidRDefault="007518DC" w:rsidP="007518D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Establish how the mentoring will be conducted and set out agreed times and frequency to meet. </w:t>
      </w:r>
    </w:p>
    <w:p w14:paraId="4A371D4C" w14:textId="77777777" w:rsidR="007518DC" w:rsidRPr="00915B89" w:rsidRDefault="007518DC" w:rsidP="007518D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Keep any written notes confidential and secure. </w:t>
      </w:r>
    </w:p>
    <w:p w14:paraId="0A9B2699" w14:textId="38702CEB" w:rsidR="007518DC" w:rsidRPr="00915B89" w:rsidRDefault="007518DC" w:rsidP="008640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Give at least 24 hours notice if a meeting needs to be changed. </w:t>
      </w:r>
    </w:p>
    <w:p w14:paraId="26F809A9" w14:textId="77777777" w:rsidR="002B3578" w:rsidRPr="00915B89" w:rsidRDefault="002B3578" w:rsidP="002B3578">
      <w:pPr>
        <w:rPr>
          <w:rFonts w:asciiTheme="majorHAnsi" w:hAnsiTheme="majorHAnsi" w:cstheme="majorHAnsi"/>
        </w:rPr>
      </w:pPr>
    </w:p>
    <w:p w14:paraId="6E90C0F4" w14:textId="468B2B03" w:rsidR="002B3578" w:rsidRPr="00915B89" w:rsidRDefault="002B3578" w:rsidP="002B3578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Both parties agree to provide feedback to the co-ordinator when requested, in order to help resolve any issues and to assess the effectiveness of the programme as a whole. </w:t>
      </w:r>
    </w:p>
    <w:p w14:paraId="40011F69" w14:textId="77777777" w:rsidR="007518DC" w:rsidRPr="00915B89" w:rsidRDefault="007518DC" w:rsidP="007518DC">
      <w:pPr>
        <w:rPr>
          <w:rFonts w:asciiTheme="majorHAnsi" w:hAnsiTheme="majorHAnsi" w:cstheme="majorHAnsi"/>
        </w:rPr>
      </w:pPr>
    </w:p>
    <w:p w14:paraId="1546CCDC" w14:textId="1AF71C46" w:rsidR="007518DC" w:rsidRPr="00915B89" w:rsidRDefault="007518DC" w:rsidP="002B3578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The Women in Property mentoring programme has a </w:t>
      </w:r>
      <w:proofErr w:type="gramStart"/>
      <w:r w:rsidRPr="00915B89">
        <w:rPr>
          <w:rFonts w:asciiTheme="majorHAnsi" w:hAnsiTheme="majorHAnsi" w:cstheme="majorHAnsi"/>
        </w:rPr>
        <w:t>no fault</w:t>
      </w:r>
      <w:proofErr w:type="gramEnd"/>
      <w:r w:rsidRPr="00915B89">
        <w:rPr>
          <w:rFonts w:asciiTheme="majorHAnsi" w:hAnsiTheme="majorHAnsi" w:cstheme="majorHAnsi"/>
        </w:rPr>
        <w:t xml:space="preserve"> divorce clause, and mentor and/or mentee should contact the</w:t>
      </w:r>
      <w:r w:rsidR="00277201" w:rsidRPr="00915B89">
        <w:rPr>
          <w:rFonts w:asciiTheme="majorHAnsi" w:hAnsiTheme="majorHAnsi" w:cstheme="majorHAnsi"/>
        </w:rPr>
        <w:t>ir branch mentoring</w:t>
      </w:r>
      <w:r w:rsidRPr="00915B89">
        <w:rPr>
          <w:rFonts w:asciiTheme="majorHAnsi" w:hAnsiTheme="majorHAnsi" w:cstheme="majorHAnsi"/>
        </w:rPr>
        <w:t xml:space="preserve"> co-ordinator immediately if the relationship is not working out.</w:t>
      </w:r>
    </w:p>
    <w:p w14:paraId="7217FD7E" w14:textId="1A7BD996" w:rsidR="00864064" w:rsidRPr="00915B89" w:rsidRDefault="00EC3C87" w:rsidP="009E397A">
      <w:pPr>
        <w:pStyle w:val="Heading3"/>
        <w:rPr>
          <w:rFonts w:cstheme="majorHAnsi"/>
          <w:color w:val="auto"/>
        </w:rPr>
      </w:pPr>
      <w:r w:rsidRPr="00915B89">
        <w:rPr>
          <w:rFonts w:cstheme="majorHAnsi"/>
          <w:color w:val="auto"/>
        </w:rPr>
        <w:t>Obligations</w:t>
      </w:r>
      <w:r w:rsidR="009E397A" w:rsidRPr="00915B89">
        <w:rPr>
          <w:rFonts w:cstheme="majorHAnsi"/>
          <w:color w:val="auto"/>
        </w:rPr>
        <w:t xml:space="preserve"> of the mentee</w:t>
      </w:r>
    </w:p>
    <w:p w14:paraId="1D64C163" w14:textId="77777777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As the mentee, I am willing: </w:t>
      </w:r>
    </w:p>
    <w:p w14:paraId="3D5BBB1F" w14:textId="77777777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• To communicate my</w:t>
      </w:r>
      <w:r w:rsidR="009C5847" w:rsidRPr="00915B89">
        <w:rPr>
          <w:rFonts w:asciiTheme="majorHAnsi" w:hAnsiTheme="majorHAnsi" w:cstheme="majorHAnsi"/>
        </w:rPr>
        <w:t xml:space="preserve"> </w:t>
      </w:r>
      <w:r w:rsidRPr="00915B89">
        <w:rPr>
          <w:rFonts w:asciiTheme="majorHAnsi" w:hAnsiTheme="majorHAnsi" w:cstheme="majorHAnsi"/>
        </w:rPr>
        <w:t>goals and support I would like from the mentor.</w:t>
      </w:r>
    </w:p>
    <w:p w14:paraId="03266B08" w14:textId="1546FEA7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• To listen to the advice and guidance given, reflect and be open-minded.</w:t>
      </w:r>
    </w:p>
    <w:p w14:paraId="73E4D26B" w14:textId="5FA418CB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lastRenderedPageBreak/>
        <w:t xml:space="preserve">• Be ready to change in order to achieve my goals. </w:t>
      </w:r>
    </w:p>
    <w:p w14:paraId="2C693BC6" w14:textId="77777777" w:rsidR="009C5847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• To take actions as agreed in between mentoring meetings. </w:t>
      </w:r>
    </w:p>
    <w:p w14:paraId="5F735A4F" w14:textId="77777777" w:rsidR="000709DE" w:rsidRPr="00915B89" w:rsidRDefault="000709DE" w:rsidP="00864064">
      <w:pPr>
        <w:rPr>
          <w:rFonts w:asciiTheme="majorHAnsi" w:hAnsiTheme="majorHAnsi" w:cstheme="majorHAnsi"/>
        </w:rPr>
      </w:pPr>
    </w:p>
    <w:p w14:paraId="42780DCF" w14:textId="77777777" w:rsidR="007518DC" w:rsidRPr="00915B89" w:rsidRDefault="007518DC" w:rsidP="00864064">
      <w:pPr>
        <w:rPr>
          <w:rFonts w:asciiTheme="majorHAnsi" w:hAnsiTheme="majorHAnsi" w:cstheme="majorHAnsi"/>
          <w:b/>
        </w:rPr>
      </w:pPr>
    </w:p>
    <w:p w14:paraId="1C570285" w14:textId="71658A30" w:rsidR="009E397A" w:rsidRPr="00915B89" w:rsidRDefault="000709DE" w:rsidP="00864064">
      <w:pPr>
        <w:rPr>
          <w:rFonts w:asciiTheme="majorHAnsi" w:hAnsiTheme="majorHAnsi" w:cstheme="majorHAnsi"/>
          <w:b/>
        </w:rPr>
      </w:pPr>
      <w:r w:rsidRPr="00915B89">
        <w:rPr>
          <w:rFonts w:asciiTheme="majorHAnsi" w:hAnsiTheme="majorHAnsi" w:cstheme="majorHAnsi"/>
          <w:b/>
        </w:rPr>
        <w:t>Obligations of the mentor</w:t>
      </w:r>
    </w:p>
    <w:p w14:paraId="5C26F0DF" w14:textId="77777777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As the mentor, I will:</w:t>
      </w:r>
    </w:p>
    <w:p w14:paraId="5CF381F6" w14:textId="2203B0FD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• Support the mentee’s development and not advise them. </w:t>
      </w:r>
    </w:p>
    <w:p w14:paraId="04CDAA3D" w14:textId="0ECD10F5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• Gain </w:t>
      </w:r>
      <w:r w:rsidR="009C5847" w:rsidRPr="00915B89">
        <w:rPr>
          <w:rFonts w:asciiTheme="majorHAnsi" w:hAnsiTheme="majorHAnsi" w:cstheme="majorHAnsi"/>
        </w:rPr>
        <w:t>an understanding of the mentee’</w:t>
      </w:r>
      <w:r w:rsidRPr="00915B89">
        <w:rPr>
          <w:rFonts w:asciiTheme="majorHAnsi" w:hAnsiTheme="majorHAnsi" w:cstheme="majorHAnsi"/>
        </w:rPr>
        <w:t xml:space="preserve">s goals and challenges </w:t>
      </w:r>
    </w:p>
    <w:p w14:paraId="6108A0E7" w14:textId="35581291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• Work towards the mentee’s agenda and guide them in setting realistic targets. </w:t>
      </w:r>
    </w:p>
    <w:p w14:paraId="0B0EC423" w14:textId="77777777" w:rsidR="00F71279" w:rsidRPr="00915B89" w:rsidRDefault="00864064" w:rsidP="00F71279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• Focus on the best interests of the mentee</w:t>
      </w:r>
      <w:r w:rsidR="00F71279" w:rsidRPr="00915B89">
        <w:rPr>
          <w:rFonts w:asciiTheme="majorHAnsi" w:hAnsiTheme="majorHAnsi" w:cstheme="majorHAnsi"/>
        </w:rPr>
        <w:t>.</w:t>
      </w:r>
    </w:p>
    <w:p w14:paraId="2B8BC92C" w14:textId="6C103708" w:rsidR="00F71279" w:rsidRPr="00915B89" w:rsidRDefault="00F71279" w:rsidP="00F71279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• Seek regular feedback</w:t>
      </w:r>
    </w:p>
    <w:p w14:paraId="774DA43F" w14:textId="2C74A293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• Offer my support without charge for the duration of the relationship</w:t>
      </w:r>
      <w:r w:rsidR="00F71279" w:rsidRPr="00915B89">
        <w:rPr>
          <w:rFonts w:asciiTheme="majorHAnsi" w:hAnsiTheme="majorHAnsi" w:cstheme="majorHAnsi"/>
        </w:rPr>
        <w:t>.</w:t>
      </w:r>
      <w:r w:rsidRPr="00915B89">
        <w:rPr>
          <w:rFonts w:asciiTheme="majorHAnsi" w:hAnsiTheme="majorHAnsi" w:cstheme="majorHAnsi"/>
        </w:rPr>
        <w:t xml:space="preserve"> </w:t>
      </w:r>
    </w:p>
    <w:p w14:paraId="78A2F773" w14:textId="77777777" w:rsidR="00864064" w:rsidRPr="00915B89" w:rsidRDefault="00864064" w:rsidP="00864064">
      <w:pPr>
        <w:rPr>
          <w:rFonts w:asciiTheme="majorHAnsi" w:hAnsiTheme="majorHAnsi" w:cstheme="majorHAnsi"/>
        </w:rPr>
      </w:pPr>
    </w:p>
    <w:p w14:paraId="646962C3" w14:textId="77777777" w:rsidR="006800D4" w:rsidRPr="00915B89" w:rsidRDefault="006800D4" w:rsidP="00864064">
      <w:pPr>
        <w:rPr>
          <w:rFonts w:asciiTheme="majorHAnsi" w:hAnsiTheme="majorHAnsi" w:cstheme="majorHAnsi"/>
        </w:rPr>
      </w:pPr>
    </w:p>
    <w:p w14:paraId="69B4A16C" w14:textId="4C6B98B6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I have read and understood this agreement. </w:t>
      </w:r>
    </w:p>
    <w:p w14:paraId="56CE57F5" w14:textId="77777777" w:rsidR="00277201" w:rsidRPr="00915B89" w:rsidRDefault="00277201" w:rsidP="00864064">
      <w:pPr>
        <w:rPr>
          <w:rFonts w:asciiTheme="majorHAnsi" w:hAnsiTheme="majorHAnsi" w:cstheme="majorHAnsi"/>
        </w:rPr>
      </w:pPr>
    </w:p>
    <w:p w14:paraId="51A1AA7D" w14:textId="77777777" w:rsidR="00EC3C87" w:rsidRPr="00915B89" w:rsidRDefault="00EC3C87" w:rsidP="00864064">
      <w:pPr>
        <w:rPr>
          <w:rFonts w:asciiTheme="majorHAnsi" w:hAnsiTheme="majorHAnsi" w:cstheme="majorHAnsi"/>
        </w:rPr>
      </w:pPr>
    </w:p>
    <w:p w14:paraId="7777578D" w14:textId="77777777" w:rsidR="00277201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Mentor Name </w:t>
      </w:r>
    </w:p>
    <w:p w14:paraId="555AD5BE" w14:textId="77777777" w:rsidR="00277201" w:rsidRPr="00915B89" w:rsidRDefault="00277201" w:rsidP="00864064">
      <w:pPr>
        <w:rPr>
          <w:rFonts w:asciiTheme="majorHAnsi" w:hAnsiTheme="majorHAnsi" w:cstheme="majorHAnsi"/>
        </w:rPr>
      </w:pPr>
    </w:p>
    <w:p w14:paraId="421659B9" w14:textId="3866A87F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Signature Date </w:t>
      </w:r>
    </w:p>
    <w:p w14:paraId="6E7CDFA7" w14:textId="15046381" w:rsidR="00EC3C87" w:rsidRPr="00915B89" w:rsidRDefault="00EC3C87" w:rsidP="00864064">
      <w:pPr>
        <w:rPr>
          <w:rFonts w:asciiTheme="majorHAnsi" w:hAnsiTheme="majorHAnsi" w:cstheme="majorHAnsi"/>
        </w:rPr>
      </w:pPr>
    </w:p>
    <w:p w14:paraId="6469F692" w14:textId="50252D68" w:rsidR="00277201" w:rsidRPr="00915B89" w:rsidRDefault="00277201" w:rsidP="00864064">
      <w:pPr>
        <w:rPr>
          <w:rFonts w:asciiTheme="majorHAnsi" w:hAnsiTheme="majorHAnsi" w:cstheme="majorHAnsi"/>
        </w:rPr>
      </w:pPr>
    </w:p>
    <w:p w14:paraId="3D4BDDFA" w14:textId="77777777" w:rsidR="00277201" w:rsidRPr="00915B89" w:rsidRDefault="00277201" w:rsidP="00864064">
      <w:pPr>
        <w:rPr>
          <w:rFonts w:asciiTheme="majorHAnsi" w:hAnsiTheme="majorHAnsi" w:cstheme="majorHAnsi"/>
        </w:rPr>
      </w:pPr>
    </w:p>
    <w:p w14:paraId="1E3625B0" w14:textId="77777777" w:rsidR="00277201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 xml:space="preserve">Mentee Name </w:t>
      </w:r>
    </w:p>
    <w:p w14:paraId="124DC42C" w14:textId="77777777" w:rsidR="00277201" w:rsidRPr="00915B89" w:rsidRDefault="00277201" w:rsidP="00864064">
      <w:pPr>
        <w:rPr>
          <w:rFonts w:asciiTheme="majorHAnsi" w:hAnsiTheme="majorHAnsi" w:cstheme="majorHAnsi"/>
        </w:rPr>
      </w:pPr>
    </w:p>
    <w:p w14:paraId="479CF484" w14:textId="1E5086BD" w:rsidR="00864064" w:rsidRPr="00915B89" w:rsidRDefault="00864064" w:rsidP="00864064">
      <w:pPr>
        <w:rPr>
          <w:rFonts w:asciiTheme="majorHAnsi" w:hAnsiTheme="majorHAnsi" w:cstheme="majorHAnsi"/>
        </w:rPr>
      </w:pPr>
      <w:r w:rsidRPr="00915B89">
        <w:rPr>
          <w:rFonts w:asciiTheme="majorHAnsi" w:hAnsiTheme="majorHAnsi" w:cstheme="majorHAnsi"/>
        </w:rPr>
        <w:t>Signature Dat</w:t>
      </w:r>
      <w:r w:rsidR="00EC3C87" w:rsidRPr="00915B89">
        <w:rPr>
          <w:rFonts w:asciiTheme="majorHAnsi" w:hAnsiTheme="majorHAnsi" w:cstheme="majorHAnsi"/>
        </w:rPr>
        <w:t>e</w:t>
      </w:r>
    </w:p>
    <w:p w14:paraId="6B5D46B0" w14:textId="77777777" w:rsidR="0009645C" w:rsidRPr="00915B89" w:rsidRDefault="0009645C">
      <w:pPr>
        <w:rPr>
          <w:rFonts w:asciiTheme="majorHAnsi" w:hAnsiTheme="majorHAnsi" w:cstheme="majorHAnsi"/>
        </w:rPr>
      </w:pPr>
    </w:p>
    <w:sectPr w:rsidR="0009645C" w:rsidRPr="00915B89" w:rsidSect="007518DC">
      <w:headerReference w:type="default" r:id="rId9"/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E947" w14:textId="77777777" w:rsidR="00DA754C" w:rsidRDefault="00DA754C" w:rsidP="00DA754C">
      <w:r>
        <w:separator/>
      </w:r>
    </w:p>
  </w:endnote>
  <w:endnote w:type="continuationSeparator" w:id="0">
    <w:p w14:paraId="00F3C4D3" w14:textId="77777777" w:rsidR="00DA754C" w:rsidRDefault="00DA754C" w:rsidP="00D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4C8" w14:textId="77777777" w:rsidR="00DA754C" w:rsidRDefault="00DA754C" w:rsidP="00DA754C">
      <w:r>
        <w:separator/>
      </w:r>
    </w:p>
  </w:footnote>
  <w:footnote w:type="continuationSeparator" w:id="0">
    <w:p w14:paraId="4EAB6E83" w14:textId="77777777" w:rsidR="00DA754C" w:rsidRDefault="00DA754C" w:rsidP="00DA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C6EF" w14:textId="159874B3" w:rsidR="00DA754C" w:rsidRDefault="00DA754C">
    <w:pPr>
      <w:pStyle w:val="Header"/>
    </w:pPr>
    <w:r>
      <w:rPr>
        <w:noProof/>
      </w:rPr>
      <w:drawing>
        <wp:inline distT="0" distB="0" distL="0" distR="0" wp14:anchorId="14C1C5A1" wp14:editId="68C779B8">
          <wp:extent cx="2616200" cy="685800"/>
          <wp:effectExtent l="0" t="0" r="0" b="0"/>
          <wp:docPr id="1" name="Picture 1" descr="WIP-Logo-2018-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P-Logo-2018-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76C2"/>
    <w:multiLevelType w:val="hybridMultilevel"/>
    <w:tmpl w:val="9824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7797"/>
    <w:multiLevelType w:val="hybridMultilevel"/>
    <w:tmpl w:val="76BA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11A8E"/>
    <w:multiLevelType w:val="singleLevel"/>
    <w:tmpl w:val="E20C81E4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47152872"/>
    <w:multiLevelType w:val="hybridMultilevel"/>
    <w:tmpl w:val="B8761EB8"/>
    <w:lvl w:ilvl="0" w:tplc="C08C4DD0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F62E3"/>
    <w:multiLevelType w:val="hybridMultilevel"/>
    <w:tmpl w:val="AF1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E4271"/>
    <w:multiLevelType w:val="hybridMultilevel"/>
    <w:tmpl w:val="642E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8282">
    <w:abstractNumId w:val="3"/>
  </w:num>
  <w:num w:numId="2" w16cid:durableId="540630667">
    <w:abstractNumId w:val="2"/>
  </w:num>
  <w:num w:numId="3" w16cid:durableId="898977671">
    <w:abstractNumId w:val="5"/>
  </w:num>
  <w:num w:numId="4" w16cid:durableId="341981812">
    <w:abstractNumId w:val="4"/>
  </w:num>
  <w:num w:numId="5" w16cid:durableId="1454790840">
    <w:abstractNumId w:val="0"/>
  </w:num>
  <w:num w:numId="6" w16cid:durableId="138144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064"/>
    <w:rsid w:val="000709DE"/>
    <w:rsid w:val="0009645C"/>
    <w:rsid w:val="0011743A"/>
    <w:rsid w:val="001450F6"/>
    <w:rsid w:val="00277201"/>
    <w:rsid w:val="002B3578"/>
    <w:rsid w:val="002B491E"/>
    <w:rsid w:val="003726F2"/>
    <w:rsid w:val="006659A4"/>
    <w:rsid w:val="006800D4"/>
    <w:rsid w:val="007518DC"/>
    <w:rsid w:val="008366E5"/>
    <w:rsid w:val="00864064"/>
    <w:rsid w:val="00915B89"/>
    <w:rsid w:val="009A4CA6"/>
    <w:rsid w:val="009C5847"/>
    <w:rsid w:val="009E397A"/>
    <w:rsid w:val="00A459EB"/>
    <w:rsid w:val="00B13CC7"/>
    <w:rsid w:val="00DA754C"/>
    <w:rsid w:val="00E77031"/>
    <w:rsid w:val="00EC3C87"/>
    <w:rsid w:val="00F71279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92F19"/>
  <w14:defaultImageDpi w14:val="300"/>
  <w15:docId w15:val="{C4F58C6B-8C20-4C2A-B6DE-8966B82E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3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MarginText">
    <w:name w:val="Margin Text"/>
    <w:basedOn w:val="Normal"/>
    <w:rsid w:val="00B13CC7"/>
    <w:pPr>
      <w:spacing w:after="240"/>
      <w:jc w:val="both"/>
    </w:pPr>
    <w:rPr>
      <w:rFonts w:ascii="Garamond" w:eastAsia="Times New Roman" w:hAnsi="Garamond" w:cs="Times New Roman"/>
      <w:kern w:val="32"/>
      <w:sz w:val="26"/>
      <w:lang w:eastAsia="en-GB"/>
    </w:rPr>
  </w:style>
  <w:style w:type="paragraph" w:customStyle="1" w:styleId="Recital">
    <w:name w:val="Recital"/>
    <w:basedOn w:val="MarginText"/>
    <w:rsid w:val="00B13CC7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13C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9E3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5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7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5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61B48C64C7A44A6AB5366D49014E5" ma:contentTypeVersion="15" ma:contentTypeDescription="Create a new document." ma:contentTypeScope="" ma:versionID="b7bc7b83810e37d9ebe4ccab38e82f34">
  <xsd:schema xmlns:xsd="http://www.w3.org/2001/XMLSchema" xmlns:xs="http://www.w3.org/2001/XMLSchema" xmlns:p="http://schemas.microsoft.com/office/2006/metadata/properties" xmlns:ns2="54f21e34-5c3f-44ca-8890-7d1f9ab5654d" xmlns:ns3="936eeec7-c391-4c99-9ba3-4c5cd776dc7a" targetNamespace="http://schemas.microsoft.com/office/2006/metadata/properties" ma:root="true" ma:fieldsID="cd0e77380beea78bd9c44019933dc2a4" ns2:_="" ns3:_="">
    <xsd:import namespace="54f21e34-5c3f-44ca-8890-7d1f9ab5654d"/>
    <xsd:import namespace="936eeec7-c391-4c99-9ba3-4c5cd776dc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1e34-5c3f-44ca-8890-7d1f9ab5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b20ee-7203-4787-ba94-98d6bed4404d}" ma:internalName="TaxCatchAll" ma:showField="CatchAllData" ma:web="54f21e34-5c3f-44ca-8890-7d1f9ab56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eec7-c391-4c99-9ba3-4c5cd776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fc6436-36bd-4e04-a8c4-b3da7fc3c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50529-8DE8-43D7-B753-DEEB4355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E425C-FD7C-4F86-8163-69094FCA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1e34-5c3f-44ca-8890-7d1f9ab5654d"/>
    <ds:schemaRef ds:uri="936eeec7-c391-4c99-9ba3-4c5cd776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Women in Property</vt:lpstr>
      <vt:lpstr>    Mentoring Agreement v 1</vt:lpstr>
      <vt:lpstr>        introduction </vt:lpstr>
      <vt:lpstr>        Mutual responsibilities</vt:lpstr>
      <vt:lpstr>        Obligations of the mentee</vt:lpstr>
    </vt:vector>
  </TitlesOfParts>
  <Manager/>
  <Company>RhysJones Consultants</Company>
  <LinksUpToDate>false</LinksUpToDate>
  <CharactersWithSpaces>2782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Rhys Jones</dc:creator>
  <cp:keywords/>
  <dc:description/>
  <cp:lastModifiedBy>Lara Farey</cp:lastModifiedBy>
  <cp:revision>5</cp:revision>
  <dcterms:created xsi:type="dcterms:W3CDTF">2022-10-18T14:33:00Z</dcterms:created>
  <dcterms:modified xsi:type="dcterms:W3CDTF">2022-11-24T14:39:00Z</dcterms:modified>
  <cp:category/>
</cp:coreProperties>
</file>